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C3A46F" w14:textId="77777777" w:rsidR="00020054" w:rsidRPr="00F225CE" w:rsidRDefault="00020054" w:rsidP="00020054">
      <w:pPr>
        <w:rPr>
          <w:lang w:val="el-GR"/>
        </w:rPr>
      </w:pPr>
    </w:p>
    <w:p w14:paraId="6B87F556" w14:textId="77777777" w:rsidR="00020054" w:rsidRPr="001A6EA3" w:rsidRDefault="00020054" w:rsidP="00020054">
      <w:pPr>
        <w:pStyle w:val="2"/>
        <w:rPr>
          <w:strike/>
          <w:lang w:val="el-GR"/>
        </w:rPr>
      </w:pPr>
      <w:bookmarkStart w:id="0" w:name="_Toc71203250"/>
      <w:bookmarkStart w:id="1" w:name="_Hlk60220267"/>
      <w:r w:rsidRPr="00526C0B">
        <w:rPr>
          <w:lang w:val="el-GR"/>
        </w:rPr>
        <w:t xml:space="preserve">ΠΑΡΑΡΤΗΜΑ </w:t>
      </w:r>
      <w:r>
        <w:rPr>
          <w:lang w:val="el-GR"/>
        </w:rPr>
        <w:t>Ι</w:t>
      </w:r>
      <w:r>
        <w:rPr>
          <w:lang w:val="en-US"/>
        </w:rPr>
        <w:t>V</w:t>
      </w:r>
      <w:r w:rsidRPr="00526C0B">
        <w:rPr>
          <w:lang w:val="el-GR"/>
        </w:rPr>
        <w:t xml:space="preserve"> – Πίνακας Συμμόρφωσης με Τεχνικές Προδιαγραφές</w:t>
      </w:r>
      <w:bookmarkEnd w:id="0"/>
      <w:r w:rsidRPr="00526C0B">
        <w:rPr>
          <w:lang w:val="el-GR"/>
        </w:rPr>
        <w:t xml:space="preserve"> </w:t>
      </w:r>
    </w:p>
    <w:p w14:paraId="59DBDB3A" w14:textId="77777777" w:rsidR="00020054" w:rsidRDefault="00020054" w:rsidP="00020054">
      <w:pPr>
        <w:pStyle w:val="a3"/>
        <w:tabs>
          <w:tab w:val="left" w:pos="284"/>
        </w:tabs>
        <w:rPr>
          <w:lang w:val="el-GR"/>
        </w:rPr>
      </w:pPr>
    </w:p>
    <w:p w14:paraId="62762AFE" w14:textId="77777777" w:rsidR="00020054" w:rsidRPr="00711D81" w:rsidRDefault="00020054" w:rsidP="00020054">
      <w:pPr>
        <w:pStyle w:val="a3"/>
        <w:tabs>
          <w:tab w:val="left" w:pos="284"/>
        </w:tabs>
        <w:rPr>
          <w:b/>
          <w:bCs/>
          <w:lang w:val="el-GR"/>
        </w:rPr>
      </w:pPr>
      <w:r w:rsidRPr="00711D81">
        <w:rPr>
          <w:rFonts w:ascii="Helvetica" w:eastAsia="Helvetica" w:hAnsi="Helvetica" w:cs="Helvetica"/>
          <w:b/>
          <w:bCs/>
          <w:lang w:val="el-GR"/>
        </w:rPr>
        <w:t>Ο υποψήφιος οικονομικός φορέας υποχρεούται επί ποινή απαραδέκτου της</w:t>
      </w:r>
      <w:r w:rsidRPr="00711D81">
        <w:rPr>
          <w:rFonts w:asciiTheme="minorHAnsi" w:hAnsiTheme="minorHAnsi" w:cstheme="minorHAnsi"/>
          <w:b/>
          <w:bCs/>
          <w:lang w:val="el-GR"/>
        </w:rPr>
        <w:t xml:space="preserve"> </w:t>
      </w:r>
      <w:r w:rsidRPr="00711D81">
        <w:rPr>
          <w:rFonts w:ascii="Helvetica" w:eastAsia="Helvetica" w:hAnsi="Helvetica" w:cs="Helvetica"/>
          <w:b/>
          <w:bCs/>
          <w:lang w:val="el-GR"/>
        </w:rPr>
        <w:t xml:space="preserve">προσφοράς </w:t>
      </w:r>
      <w:r w:rsidRPr="00711D81">
        <w:rPr>
          <w:rFonts w:asciiTheme="minorHAnsi" w:hAnsiTheme="minorHAnsi" w:cstheme="minorHAnsi"/>
          <w:b/>
          <w:bCs/>
          <w:lang w:val="el-GR"/>
        </w:rPr>
        <w:t xml:space="preserve"> </w:t>
      </w:r>
      <w:r w:rsidRPr="00711D81">
        <w:rPr>
          <w:rFonts w:ascii="Helvetica" w:eastAsia="Helvetica" w:hAnsi="Helvetica" w:cs="Helvetica"/>
          <w:b/>
          <w:bCs/>
          <w:lang w:val="el-GR"/>
        </w:rPr>
        <w:t>να απαντήσει σε όλες τις ερωτήσεις του πίνακα που ακολουθ</w:t>
      </w:r>
      <w:r>
        <w:rPr>
          <w:rFonts w:ascii="Helvetica" w:eastAsia="Helvetica" w:hAnsi="Helvetica" w:cs="Helvetica"/>
          <w:b/>
          <w:bCs/>
          <w:lang w:val="el-GR"/>
        </w:rPr>
        <w:t>εί σύμφωνα με την παράγραφο ΤΕΧΝΙΚΕΣ ΠΡΟΔΙΑΓΡΑΦΕΣ του Παραρτήματος ΙΙ, στην οποία και αντιστοιχεί η παρούσα αρίθμηση από το 1 έως το 13</w:t>
      </w:r>
      <w:r w:rsidRPr="00711D81">
        <w:rPr>
          <w:rFonts w:ascii="Helvetica" w:eastAsia="Helvetica" w:hAnsi="Helvetica" w:cs="Helvetica"/>
          <w:b/>
          <w:bCs/>
          <w:lang w:val="el-GR"/>
        </w:rPr>
        <w:t xml:space="preserve">. Αν δεν ικανοποιούνται όλα τα κριτήρια αυτά η προσφορά απορρίπτεται ως απαράδεκτη και </w:t>
      </w:r>
      <w:r>
        <w:rPr>
          <w:rFonts w:ascii="Helvetica" w:eastAsia="Helvetica" w:hAnsi="Helvetica" w:cs="Helvetica"/>
          <w:b/>
          <w:bCs/>
          <w:lang w:val="el-GR"/>
        </w:rPr>
        <w:t xml:space="preserve">ο υποψήφιος ανάδοχος </w:t>
      </w:r>
      <w:r w:rsidRPr="00711D81">
        <w:rPr>
          <w:rFonts w:ascii="Helvetica" w:eastAsia="Helvetica" w:hAnsi="Helvetica" w:cs="Helvetica"/>
          <w:b/>
          <w:bCs/>
          <w:lang w:val="el-GR"/>
        </w:rPr>
        <w:t>αποκλείεται από τον διαγωνισμό. Ειδικότερα, η στήλη «</w:t>
      </w:r>
      <w:r>
        <w:rPr>
          <w:rFonts w:ascii="Helvetica" w:eastAsia="Helvetica" w:hAnsi="Helvetica" w:cs="Helvetica"/>
          <w:b/>
          <w:bCs/>
          <w:lang w:val="el-GR"/>
        </w:rPr>
        <w:t>ΣΥΜΦΩΝΙΑ</w:t>
      </w:r>
      <w:r w:rsidRPr="00711D81">
        <w:rPr>
          <w:rFonts w:ascii="Helvetica" w:eastAsia="Helvetica" w:hAnsi="Helvetica" w:cs="Helvetica"/>
          <w:b/>
          <w:bCs/>
          <w:lang w:val="el-GR"/>
        </w:rPr>
        <w:t>» τ</w:t>
      </w:r>
      <w:r>
        <w:rPr>
          <w:rFonts w:ascii="Helvetica" w:eastAsia="Helvetica" w:hAnsi="Helvetica" w:cs="Helvetica"/>
          <w:b/>
          <w:bCs/>
          <w:lang w:val="el-GR"/>
        </w:rPr>
        <w:t>ου</w:t>
      </w:r>
      <w:r w:rsidRPr="00711D81">
        <w:rPr>
          <w:rFonts w:ascii="Helvetica" w:eastAsia="Helvetica" w:hAnsi="Helvetica" w:cs="Helvetica"/>
          <w:b/>
          <w:bCs/>
          <w:lang w:val="el-GR"/>
        </w:rPr>
        <w:t xml:space="preserve"> π</w:t>
      </w:r>
      <w:r>
        <w:rPr>
          <w:rFonts w:ascii="Helvetica" w:eastAsia="Helvetica" w:hAnsi="Helvetica" w:cs="Helvetica"/>
          <w:b/>
          <w:bCs/>
          <w:lang w:val="el-GR"/>
        </w:rPr>
        <w:t>ίνακα</w:t>
      </w:r>
      <w:r w:rsidRPr="00711D81">
        <w:rPr>
          <w:rFonts w:ascii="Helvetica" w:eastAsia="Helvetica" w:hAnsi="Helvetica" w:cs="Helvetica"/>
          <w:b/>
          <w:bCs/>
          <w:lang w:val="el-GR"/>
        </w:rPr>
        <w:t xml:space="preserve"> θα συμπληρωθεί υποχρεωτικά, επί ποινή απαραδέκτου της προσφοράς, από τους υποψήφιους με τη λέξη «ΝΑΙ». Σε περίπτωση που μένει κενή θα θεωρείται ότι η απάντηση είναι «ΟΧΙ» και η προσφορά θα απορρίπτεται ως απαράδεκτη και θα αποκλείεται από τον διαγωνισμό. Τέλος, στη στήλη «ΠΑΡΑΤΗΡΗΣΗ»</w:t>
      </w:r>
      <w:r w:rsidRPr="00711D81">
        <w:rPr>
          <w:rFonts w:asciiTheme="minorHAnsi" w:hAnsiTheme="minorHAnsi" w:cstheme="minorHAnsi"/>
          <w:b/>
          <w:bCs/>
          <w:lang w:val="el-GR"/>
        </w:rPr>
        <w:t>-</w:t>
      </w:r>
      <w:r w:rsidRPr="00711D81">
        <w:rPr>
          <w:rFonts w:ascii="Helvetica" w:eastAsia="Helvetica" w:hAnsi="Helvetica" w:cs="Helvetica"/>
          <w:b/>
          <w:bCs/>
          <w:lang w:val="el-GR"/>
        </w:rPr>
        <w:t>«ΠΑΡΑΠΟΜΠΗ»</w:t>
      </w:r>
      <w:r w:rsidRPr="00711D81">
        <w:rPr>
          <w:rFonts w:asciiTheme="minorHAnsi" w:hAnsiTheme="minorHAnsi" w:cstheme="minorHAnsi"/>
          <w:b/>
          <w:bCs/>
          <w:lang w:val="el-GR"/>
        </w:rPr>
        <w:t xml:space="preserve">, </w:t>
      </w:r>
      <w:r w:rsidRPr="00711D81">
        <w:rPr>
          <w:rFonts w:ascii="Helvetica" w:eastAsia="Helvetica" w:hAnsi="Helvetica" w:cs="Helvetica"/>
          <w:b/>
          <w:bCs/>
          <w:lang w:val="el-GR"/>
        </w:rPr>
        <w:t>η οποία δεν είναι υποχρεωτικό να συμπληρωθεί από τους προσφέροντες, μπορεί να αναφέρεται οποιαδήποτε παρατήρηση ή επισήμανση του υποψηφίου</w:t>
      </w:r>
      <w:r>
        <w:rPr>
          <w:rFonts w:ascii="Helvetica" w:eastAsia="Helvetica" w:hAnsi="Helvetica" w:cs="Helvetica"/>
          <w:b/>
          <w:bCs/>
          <w:lang w:val="el-GR"/>
        </w:rPr>
        <w:t>.</w:t>
      </w:r>
    </w:p>
    <w:p w14:paraId="6A5C33D4" w14:textId="77777777" w:rsidR="00020054" w:rsidRDefault="00020054" w:rsidP="00020054">
      <w:pPr>
        <w:pStyle w:val="a3"/>
        <w:tabs>
          <w:tab w:val="left" w:pos="284"/>
        </w:tabs>
        <w:rPr>
          <w:lang w:val="el-GR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6"/>
        <w:gridCol w:w="2425"/>
        <w:gridCol w:w="4495"/>
      </w:tblGrid>
      <w:tr w:rsidR="00020054" w14:paraId="7EF1035D" w14:textId="77777777" w:rsidTr="002D0DF5">
        <w:tc>
          <w:tcPr>
            <w:tcW w:w="1383" w:type="dxa"/>
            <w:vAlign w:val="center"/>
          </w:tcPr>
          <w:p w14:paraId="6E3D38E2" w14:textId="77777777" w:rsidR="00020054" w:rsidRPr="006A5894" w:rsidRDefault="00020054" w:rsidP="002D0DF5">
            <w:pPr>
              <w:pStyle w:val="a3"/>
              <w:tabs>
                <w:tab w:val="left" w:pos="284"/>
              </w:tabs>
              <w:jc w:val="center"/>
              <w:rPr>
                <w:b/>
                <w:lang w:val="en-US"/>
              </w:rPr>
            </w:pPr>
            <w:r w:rsidRPr="00566DE0">
              <w:rPr>
                <w:b/>
                <w:lang w:val="el-GR"/>
              </w:rPr>
              <w:t>Α/Α Παραγράφου</w:t>
            </w:r>
            <w:r>
              <w:rPr>
                <w:b/>
                <w:lang w:val="en-US"/>
              </w:rPr>
              <w:t xml:space="preserve"> (</w:t>
            </w:r>
            <w:r>
              <w:rPr>
                <w:b/>
                <w:lang w:val="el-GR"/>
              </w:rPr>
              <w:t>Α</w:t>
            </w:r>
            <w:r>
              <w:rPr>
                <w:b/>
                <w:lang w:val="en-US"/>
              </w:rPr>
              <w:t>)</w:t>
            </w:r>
          </w:p>
        </w:tc>
        <w:tc>
          <w:tcPr>
            <w:tcW w:w="2865" w:type="dxa"/>
            <w:vAlign w:val="center"/>
          </w:tcPr>
          <w:p w14:paraId="3DBC3362" w14:textId="77777777" w:rsidR="00020054" w:rsidRDefault="00020054" w:rsidP="002D0DF5">
            <w:pPr>
              <w:pStyle w:val="a3"/>
              <w:tabs>
                <w:tab w:val="left" w:pos="284"/>
              </w:tabs>
              <w:jc w:val="center"/>
              <w:rPr>
                <w:b/>
                <w:lang w:val="el-GR"/>
              </w:rPr>
            </w:pPr>
            <w:r w:rsidRPr="00566DE0">
              <w:rPr>
                <w:b/>
                <w:lang w:val="el-GR"/>
              </w:rPr>
              <w:t>Συμφωνία με προδιαγραφή</w:t>
            </w:r>
          </w:p>
          <w:p w14:paraId="780C050C" w14:textId="77777777" w:rsidR="00020054" w:rsidRPr="00566DE0" w:rsidRDefault="00020054" w:rsidP="002D0DF5">
            <w:pPr>
              <w:pStyle w:val="a3"/>
              <w:tabs>
                <w:tab w:val="left" w:pos="284"/>
              </w:tabs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(ΝΑΙ/ΟΧΙ)</w:t>
            </w:r>
          </w:p>
        </w:tc>
        <w:tc>
          <w:tcPr>
            <w:tcW w:w="5380" w:type="dxa"/>
            <w:vAlign w:val="center"/>
          </w:tcPr>
          <w:p w14:paraId="002AA462" w14:textId="77777777" w:rsidR="00020054" w:rsidRPr="00566DE0" w:rsidRDefault="00020054" w:rsidP="002D0DF5">
            <w:pPr>
              <w:pStyle w:val="a3"/>
              <w:tabs>
                <w:tab w:val="left" w:pos="284"/>
              </w:tabs>
              <w:jc w:val="center"/>
              <w:rPr>
                <w:b/>
                <w:lang w:val="el-GR"/>
              </w:rPr>
            </w:pPr>
            <w:proofErr w:type="spellStart"/>
            <w:r w:rsidRPr="00566DE0">
              <w:rPr>
                <w:b/>
                <w:lang w:val="el-GR"/>
              </w:rPr>
              <w:t>Παρατηρήσ</w:t>
            </w:r>
            <w:r>
              <w:rPr>
                <w:b/>
                <w:lang w:val="el-GR"/>
              </w:rPr>
              <w:t>η</w:t>
            </w:r>
            <w:proofErr w:type="spellEnd"/>
            <w:r>
              <w:rPr>
                <w:b/>
                <w:lang w:val="el-GR"/>
              </w:rPr>
              <w:t>/Παραπομπή</w:t>
            </w:r>
          </w:p>
        </w:tc>
      </w:tr>
      <w:tr w:rsidR="00020054" w14:paraId="76D3556B" w14:textId="77777777" w:rsidTr="002D0DF5">
        <w:tc>
          <w:tcPr>
            <w:tcW w:w="1383" w:type="dxa"/>
            <w:vAlign w:val="center"/>
          </w:tcPr>
          <w:p w14:paraId="7F1AF6BA" w14:textId="77777777" w:rsidR="00020054" w:rsidRDefault="00020054" w:rsidP="002D0DF5">
            <w:pPr>
              <w:pStyle w:val="a3"/>
              <w:tabs>
                <w:tab w:val="left" w:pos="284"/>
              </w:tabs>
              <w:jc w:val="center"/>
              <w:rPr>
                <w:lang w:val="el-GR"/>
              </w:rPr>
            </w:pPr>
            <w:r>
              <w:rPr>
                <w:lang w:val="el-GR"/>
              </w:rPr>
              <w:t>1</w:t>
            </w:r>
          </w:p>
        </w:tc>
        <w:tc>
          <w:tcPr>
            <w:tcW w:w="2865" w:type="dxa"/>
          </w:tcPr>
          <w:p w14:paraId="48783408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  <w:tc>
          <w:tcPr>
            <w:tcW w:w="5380" w:type="dxa"/>
          </w:tcPr>
          <w:p w14:paraId="4670F77D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</w:tr>
      <w:tr w:rsidR="00020054" w14:paraId="07C30974" w14:textId="77777777" w:rsidTr="002D0DF5">
        <w:tc>
          <w:tcPr>
            <w:tcW w:w="1383" w:type="dxa"/>
            <w:vAlign w:val="center"/>
          </w:tcPr>
          <w:p w14:paraId="2480D000" w14:textId="77777777" w:rsidR="00020054" w:rsidRPr="00C4718D" w:rsidRDefault="00020054" w:rsidP="002D0DF5">
            <w:pPr>
              <w:pStyle w:val="a3"/>
              <w:tabs>
                <w:tab w:val="left" w:pos="28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865" w:type="dxa"/>
          </w:tcPr>
          <w:p w14:paraId="7CB859A7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  <w:tc>
          <w:tcPr>
            <w:tcW w:w="5380" w:type="dxa"/>
          </w:tcPr>
          <w:p w14:paraId="47544AB6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</w:tr>
      <w:tr w:rsidR="00020054" w14:paraId="34469B9E" w14:textId="77777777" w:rsidTr="002D0DF5">
        <w:tc>
          <w:tcPr>
            <w:tcW w:w="1383" w:type="dxa"/>
            <w:vAlign w:val="center"/>
          </w:tcPr>
          <w:p w14:paraId="604E58BE" w14:textId="77777777" w:rsidR="00020054" w:rsidRPr="00C4718D" w:rsidRDefault="00020054" w:rsidP="002D0DF5">
            <w:pPr>
              <w:pStyle w:val="a3"/>
              <w:tabs>
                <w:tab w:val="left" w:pos="28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2865" w:type="dxa"/>
          </w:tcPr>
          <w:p w14:paraId="38AF544E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  <w:tc>
          <w:tcPr>
            <w:tcW w:w="5380" w:type="dxa"/>
          </w:tcPr>
          <w:p w14:paraId="394201AA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</w:tr>
      <w:tr w:rsidR="00020054" w14:paraId="36CC7B4A" w14:textId="77777777" w:rsidTr="002D0DF5">
        <w:tc>
          <w:tcPr>
            <w:tcW w:w="1383" w:type="dxa"/>
            <w:vAlign w:val="center"/>
          </w:tcPr>
          <w:p w14:paraId="13CCD378" w14:textId="77777777" w:rsidR="00020054" w:rsidRPr="00C4718D" w:rsidRDefault="00020054" w:rsidP="002D0DF5">
            <w:pPr>
              <w:pStyle w:val="a3"/>
              <w:tabs>
                <w:tab w:val="left" w:pos="28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2865" w:type="dxa"/>
          </w:tcPr>
          <w:p w14:paraId="33D9589E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  <w:tc>
          <w:tcPr>
            <w:tcW w:w="5380" w:type="dxa"/>
          </w:tcPr>
          <w:p w14:paraId="34297DD1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</w:tr>
      <w:tr w:rsidR="00020054" w14:paraId="3A169541" w14:textId="77777777" w:rsidTr="002D0DF5">
        <w:tc>
          <w:tcPr>
            <w:tcW w:w="1383" w:type="dxa"/>
            <w:vAlign w:val="center"/>
          </w:tcPr>
          <w:p w14:paraId="5DA2A0D8" w14:textId="77777777" w:rsidR="00020054" w:rsidRPr="004B279A" w:rsidRDefault="00020054" w:rsidP="002D0DF5">
            <w:pPr>
              <w:pStyle w:val="a3"/>
              <w:tabs>
                <w:tab w:val="left" w:pos="28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865" w:type="dxa"/>
          </w:tcPr>
          <w:p w14:paraId="43016BF0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  <w:tc>
          <w:tcPr>
            <w:tcW w:w="5380" w:type="dxa"/>
          </w:tcPr>
          <w:p w14:paraId="2896BE7D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</w:tr>
      <w:tr w:rsidR="00020054" w14:paraId="1AFC806E" w14:textId="77777777" w:rsidTr="002D0DF5">
        <w:tc>
          <w:tcPr>
            <w:tcW w:w="1383" w:type="dxa"/>
            <w:vAlign w:val="center"/>
          </w:tcPr>
          <w:p w14:paraId="0F68C245" w14:textId="77777777" w:rsidR="00020054" w:rsidRPr="004B279A" w:rsidRDefault="00020054" w:rsidP="002D0DF5">
            <w:pPr>
              <w:pStyle w:val="a3"/>
              <w:tabs>
                <w:tab w:val="left" w:pos="28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865" w:type="dxa"/>
          </w:tcPr>
          <w:p w14:paraId="40F19ADF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  <w:tc>
          <w:tcPr>
            <w:tcW w:w="5380" w:type="dxa"/>
          </w:tcPr>
          <w:p w14:paraId="0FCF33A2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</w:tr>
      <w:tr w:rsidR="00020054" w14:paraId="257897DA" w14:textId="77777777" w:rsidTr="002D0DF5">
        <w:tc>
          <w:tcPr>
            <w:tcW w:w="1383" w:type="dxa"/>
          </w:tcPr>
          <w:p w14:paraId="63D7C6BD" w14:textId="77777777" w:rsidR="00020054" w:rsidRPr="00C4718D" w:rsidRDefault="00020054" w:rsidP="002D0DF5">
            <w:pPr>
              <w:pStyle w:val="a3"/>
              <w:tabs>
                <w:tab w:val="left" w:pos="28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865" w:type="dxa"/>
          </w:tcPr>
          <w:p w14:paraId="67F02523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  <w:tc>
          <w:tcPr>
            <w:tcW w:w="5380" w:type="dxa"/>
          </w:tcPr>
          <w:p w14:paraId="02CD9FD0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</w:tr>
      <w:tr w:rsidR="00020054" w14:paraId="3041311D" w14:textId="77777777" w:rsidTr="002D0DF5">
        <w:tc>
          <w:tcPr>
            <w:tcW w:w="1383" w:type="dxa"/>
          </w:tcPr>
          <w:p w14:paraId="1E663CE6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n-US"/>
              </w:rPr>
            </w:pPr>
            <w:r>
              <w:rPr>
                <w:lang w:val="el-GR"/>
              </w:rPr>
              <w:t xml:space="preserve">            </w:t>
            </w:r>
            <w:r>
              <w:rPr>
                <w:lang w:val="en-US"/>
              </w:rPr>
              <w:t>8</w:t>
            </w:r>
          </w:p>
        </w:tc>
        <w:tc>
          <w:tcPr>
            <w:tcW w:w="2865" w:type="dxa"/>
          </w:tcPr>
          <w:p w14:paraId="533AFE99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  <w:tc>
          <w:tcPr>
            <w:tcW w:w="5380" w:type="dxa"/>
          </w:tcPr>
          <w:p w14:paraId="19461285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</w:tr>
      <w:tr w:rsidR="00020054" w14:paraId="7BA377A0" w14:textId="77777777" w:rsidTr="002D0DF5">
        <w:tc>
          <w:tcPr>
            <w:tcW w:w="1383" w:type="dxa"/>
          </w:tcPr>
          <w:p w14:paraId="5005F33C" w14:textId="77777777" w:rsidR="00020054" w:rsidRDefault="00020054" w:rsidP="002D0DF5">
            <w:pPr>
              <w:pStyle w:val="a3"/>
              <w:tabs>
                <w:tab w:val="left" w:pos="28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865" w:type="dxa"/>
          </w:tcPr>
          <w:p w14:paraId="0F512C80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  <w:tc>
          <w:tcPr>
            <w:tcW w:w="5380" w:type="dxa"/>
          </w:tcPr>
          <w:p w14:paraId="3824ECF6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</w:tr>
      <w:tr w:rsidR="00020054" w14:paraId="4297BCA1" w14:textId="77777777" w:rsidTr="002D0DF5">
        <w:tc>
          <w:tcPr>
            <w:tcW w:w="1383" w:type="dxa"/>
          </w:tcPr>
          <w:p w14:paraId="4931224C" w14:textId="77777777" w:rsidR="00020054" w:rsidRDefault="00020054" w:rsidP="002D0DF5">
            <w:pPr>
              <w:pStyle w:val="a3"/>
              <w:tabs>
                <w:tab w:val="left" w:pos="28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865" w:type="dxa"/>
          </w:tcPr>
          <w:p w14:paraId="7CFD8A1C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  <w:tc>
          <w:tcPr>
            <w:tcW w:w="5380" w:type="dxa"/>
          </w:tcPr>
          <w:p w14:paraId="25A83F79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</w:tr>
      <w:tr w:rsidR="00020054" w14:paraId="29F5A6FC" w14:textId="77777777" w:rsidTr="002D0DF5">
        <w:tc>
          <w:tcPr>
            <w:tcW w:w="1383" w:type="dxa"/>
          </w:tcPr>
          <w:p w14:paraId="522C44C1" w14:textId="77777777" w:rsidR="00020054" w:rsidRDefault="00020054" w:rsidP="002D0DF5">
            <w:pPr>
              <w:pStyle w:val="a3"/>
              <w:tabs>
                <w:tab w:val="left" w:pos="28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865" w:type="dxa"/>
          </w:tcPr>
          <w:p w14:paraId="075678E8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  <w:tc>
          <w:tcPr>
            <w:tcW w:w="5380" w:type="dxa"/>
          </w:tcPr>
          <w:p w14:paraId="1B691920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</w:tr>
      <w:tr w:rsidR="00020054" w14:paraId="36FCAEEA" w14:textId="77777777" w:rsidTr="002D0DF5">
        <w:tc>
          <w:tcPr>
            <w:tcW w:w="1383" w:type="dxa"/>
          </w:tcPr>
          <w:p w14:paraId="5013DA87" w14:textId="77777777" w:rsidR="00020054" w:rsidRDefault="00020054" w:rsidP="002D0DF5">
            <w:pPr>
              <w:pStyle w:val="a3"/>
              <w:tabs>
                <w:tab w:val="left" w:pos="28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2865" w:type="dxa"/>
          </w:tcPr>
          <w:p w14:paraId="24B343BD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  <w:tc>
          <w:tcPr>
            <w:tcW w:w="5380" w:type="dxa"/>
          </w:tcPr>
          <w:p w14:paraId="0C3A6335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</w:tr>
      <w:tr w:rsidR="00020054" w14:paraId="24EF0DD5" w14:textId="77777777" w:rsidTr="002D0DF5">
        <w:tc>
          <w:tcPr>
            <w:tcW w:w="1383" w:type="dxa"/>
          </w:tcPr>
          <w:p w14:paraId="16CF0580" w14:textId="77777777" w:rsidR="00020054" w:rsidRDefault="00020054" w:rsidP="002D0DF5">
            <w:pPr>
              <w:pStyle w:val="a3"/>
              <w:tabs>
                <w:tab w:val="left" w:pos="28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865" w:type="dxa"/>
          </w:tcPr>
          <w:p w14:paraId="1F12C5B6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  <w:tc>
          <w:tcPr>
            <w:tcW w:w="5380" w:type="dxa"/>
          </w:tcPr>
          <w:p w14:paraId="2E379229" w14:textId="77777777" w:rsidR="00020054" w:rsidRDefault="00020054" w:rsidP="002D0DF5">
            <w:pPr>
              <w:pStyle w:val="a3"/>
              <w:tabs>
                <w:tab w:val="left" w:pos="284"/>
              </w:tabs>
              <w:rPr>
                <w:lang w:val="el-GR"/>
              </w:rPr>
            </w:pPr>
          </w:p>
        </w:tc>
      </w:tr>
    </w:tbl>
    <w:p w14:paraId="01F25D2E" w14:textId="77777777" w:rsidR="00020054" w:rsidRDefault="00020054" w:rsidP="00020054">
      <w:pPr>
        <w:pStyle w:val="a3"/>
        <w:tabs>
          <w:tab w:val="left" w:pos="284"/>
        </w:tabs>
        <w:rPr>
          <w:lang w:val="el-GR"/>
        </w:rPr>
      </w:pPr>
    </w:p>
    <w:p w14:paraId="49ED550C" w14:textId="77777777" w:rsidR="00020054" w:rsidRPr="009165F3" w:rsidRDefault="00020054" w:rsidP="00020054">
      <w:pPr>
        <w:rPr>
          <w:rFonts w:asciiTheme="minorHAnsi" w:hAnsiTheme="minorHAnsi"/>
          <w:lang w:val="el-GR"/>
        </w:rPr>
      </w:pPr>
      <w:r w:rsidRPr="009165F3">
        <w:rPr>
          <w:rFonts w:asciiTheme="minorHAnsi" w:hAnsiTheme="minorHAnsi"/>
          <w:lang w:val="el-GR"/>
        </w:rPr>
        <w:t>Δηλώνω υπεύθυνα ότι έλαβα γνώση των τεχνικών προδιαγραφών και απαιτήσεων</w:t>
      </w:r>
      <w:r>
        <w:rPr>
          <w:rFonts w:asciiTheme="minorHAnsi" w:hAnsiTheme="minorHAnsi"/>
          <w:lang w:val="el-GR"/>
        </w:rPr>
        <w:t xml:space="preserve"> και υποβάλλω τη τεχνική προσφορά σύμφωνα με τον παραπάνω πίνακα .</w:t>
      </w:r>
    </w:p>
    <w:p w14:paraId="30E49510" w14:textId="77777777" w:rsidR="00020054" w:rsidRDefault="00020054" w:rsidP="00020054">
      <w:pPr>
        <w:pStyle w:val="a3"/>
        <w:tabs>
          <w:tab w:val="left" w:pos="284"/>
        </w:tabs>
        <w:rPr>
          <w:lang w:val="el-GR"/>
        </w:rPr>
      </w:pPr>
    </w:p>
    <w:p w14:paraId="4C376047" w14:textId="77777777" w:rsidR="00020054" w:rsidRPr="006F7B78" w:rsidRDefault="00020054" w:rsidP="00020054">
      <w:pPr>
        <w:pStyle w:val="a3"/>
        <w:tabs>
          <w:tab w:val="left" w:pos="284"/>
        </w:tabs>
        <w:rPr>
          <w:b/>
          <w:lang w:val="el-GR"/>
        </w:rPr>
      </w:pPr>
      <w:r w:rsidRPr="006F7B78">
        <w:rPr>
          <w:b/>
          <w:lang w:val="el-GR"/>
        </w:rPr>
        <w:t>Ο ΝΟΜΙΜΟΣ ΕΚΠΡΟΣΩΠΟΣ ΤΗΣ ΕΤΑΙΡΕΙΑΣ</w:t>
      </w:r>
    </w:p>
    <w:p w14:paraId="037558FE" w14:textId="77777777" w:rsidR="00020054" w:rsidRPr="00A73320" w:rsidRDefault="00020054" w:rsidP="00020054">
      <w:pPr>
        <w:pStyle w:val="a3"/>
        <w:tabs>
          <w:tab w:val="left" w:pos="284"/>
        </w:tabs>
        <w:rPr>
          <w:lang w:val="el-GR"/>
        </w:rPr>
      </w:pPr>
      <w:r w:rsidRPr="006F7B78">
        <w:rPr>
          <w:b/>
          <w:lang w:val="el-GR"/>
        </w:rPr>
        <w:t>(</w:t>
      </w:r>
      <w:r w:rsidRPr="006F7B78">
        <w:rPr>
          <w:b/>
          <w:lang w:val="en-US"/>
        </w:rPr>
        <w:t>HME</w:t>
      </w:r>
      <w:r w:rsidRPr="006F7B78">
        <w:rPr>
          <w:b/>
          <w:lang w:val="el-GR"/>
        </w:rPr>
        <w:t>Ρ</w:t>
      </w:r>
      <w:r w:rsidRPr="006F7B78">
        <w:rPr>
          <w:b/>
          <w:lang w:val="en-US"/>
        </w:rPr>
        <w:t>OMHNIA</w:t>
      </w:r>
      <w:r w:rsidRPr="006F7B78">
        <w:rPr>
          <w:b/>
          <w:lang w:val="el-GR"/>
        </w:rPr>
        <w:t xml:space="preserve"> –ΥΠΟΓΡΑΦΗ - ΣΦΡΑΓΙΔΑ)</w:t>
      </w:r>
    </w:p>
    <w:bookmarkEnd w:id="1"/>
    <w:p w14:paraId="1D10D64F" w14:textId="77777777" w:rsidR="004366EC" w:rsidRPr="00020054" w:rsidRDefault="004366EC">
      <w:pPr>
        <w:rPr>
          <w:lang w:val="el-GR"/>
        </w:rPr>
      </w:pPr>
    </w:p>
    <w:sectPr w:rsidR="004366EC" w:rsidRPr="0002005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054"/>
    <w:rsid w:val="00020054"/>
    <w:rsid w:val="004366EC"/>
    <w:rsid w:val="0099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2E29D"/>
  <w15:chartTrackingRefBased/>
  <w15:docId w15:val="{083FBCFF-5D01-40AA-BD47-63BE3C5D1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054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0200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qFormat/>
    <w:rsid w:val="00020054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Arial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020054"/>
    <w:rPr>
      <w:rFonts w:ascii="Arial" w:eastAsia="Times New Roman" w:hAnsi="Arial" w:cs="Arial"/>
      <w:b/>
      <w:color w:val="002060"/>
      <w:sz w:val="24"/>
      <w:lang w:val="en-GB" w:eastAsia="zh-CN"/>
    </w:rPr>
  </w:style>
  <w:style w:type="paragraph" w:styleId="a3">
    <w:name w:val="endnote text"/>
    <w:basedOn w:val="a"/>
    <w:link w:val="Char"/>
    <w:rsid w:val="00020054"/>
    <w:rPr>
      <w:sz w:val="20"/>
      <w:szCs w:val="20"/>
    </w:rPr>
  </w:style>
  <w:style w:type="character" w:customStyle="1" w:styleId="Char">
    <w:name w:val="Κείμενο σημείωσης τέλους Char"/>
    <w:basedOn w:val="a0"/>
    <w:link w:val="a3"/>
    <w:rsid w:val="00020054"/>
    <w:rPr>
      <w:rFonts w:ascii="Calibri" w:eastAsia="Times New Roman" w:hAnsi="Calibri" w:cs="Calibri"/>
      <w:sz w:val="20"/>
      <w:szCs w:val="20"/>
      <w:lang w:val="en-GB" w:eastAsia="zh-CN"/>
    </w:rPr>
  </w:style>
  <w:style w:type="table" w:styleId="a4">
    <w:name w:val="Table Grid"/>
    <w:basedOn w:val="a1"/>
    <w:uiPriority w:val="59"/>
    <w:rsid w:val="00020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Επικεφαλίδα 1 Char"/>
    <w:basedOn w:val="a0"/>
    <w:link w:val="1"/>
    <w:uiPriority w:val="9"/>
    <w:rsid w:val="000200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Moraitaki</dc:creator>
  <cp:keywords/>
  <dc:description/>
  <cp:lastModifiedBy>niki mount</cp:lastModifiedBy>
  <cp:revision>2</cp:revision>
  <dcterms:created xsi:type="dcterms:W3CDTF">2021-05-06T13:11:00Z</dcterms:created>
  <dcterms:modified xsi:type="dcterms:W3CDTF">2021-05-06T13:11:00Z</dcterms:modified>
</cp:coreProperties>
</file>